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4908EABB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FB39B5">
        <w:rPr>
          <w:rFonts w:ascii="Arial" w:hAnsi="Arial" w:cs="Arial"/>
          <w:b/>
          <w:bCs/>
          <w:color w:val="000000"/>
          <w:sz w:val="24"/>
          <w:szCs w:val="24"/>
        </w:rPr>
        <w:t>Ziemi Szczecińskiej w Pyrzycach</w:t>
      </w:r>
    </w:p>
    <w:p w14:paraId="4A6F064F" w14:textId="49F00B2C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FB39B5">
        <w:rPr>
          <w:rFonts w:ascii="Arial" w:hAnsi="Arial" w:cs="Arial"/>
          <w:color w:val="0563C2"/>
          <w:sz w:val="24"/>
          <w:szCs w:val="24"/>
        </w:rPr>
        <w:t>sekretariat</w:t>
      </w:r>
      <w:r w:rsidR="00C1094A">
        <w:rPr>
          <w:rFonts w:ascii="Arial" w:hAnsi="Arial" w:cs="Arial"/>
          <w:color w:val="0563C2"/>
          <w:sz w:val="24"/>
          <w:szCs w:val="24"/>
        </w:rPr>
        <w:t>@</w:t>
      </w:r>
      <w:r w:rsidR="00FB39B5">
        <w:rPr>
          <w:rFonts w:ascii="Arial" w:hAnsi="Arial" w:cs="Arial"/>
          <w:color w:val="0563C2"/>
          <w:sz w:val="24"/>
          <w:szCs w:val="24"/>
        </w:rPr>
        <w:t>psbspyrzyce</w:t>
      </w:r>
      <w:r w:rsidR="00C1094A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C1094A"/>
    <w:rsid w:val="00DC088A"/>
    <w:rsid w:val="00DD7AE2"/>
    <w:rsid w:val="00EC447E"/>
    <w:rsid w:val="00F206AC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docId w15:val="{8661BA62-7154-4E3C-885C-2BE87240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Beata Truszkowska</cp:lastModifiedBy>
  <cp:revision>12</cp:revision>
  <dcterms:created xsi:type="dcterms:W3CDTF">2019-03-12T09:54:00Z</dcterms:created>
  <dcterms:modified xsi:type="dcterms:W3CDTF">2023-01-10T10:46:00Z</dcterms:modified>
</cp:coreProperties>
</file>